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8000"/>
        </w:rPr>
      </w:pPr>
      <w:r>
        <w:t xml:space="preserve">                                                                      </w:t>
      </w:r>
      <w:r>
        <w:rPr>
          <w:color w:val="008000"/>
        </w:rPr>
        <w:t>„Arka” –</w:t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XVI</w:t>
      </w:r>
      <w:r>
        <w:rPr>
          <w:rFonts w:hint="default"/>
          <w:b/>
          <w:bCs/>
          <w:sz w:val="36"/>
          <w:lang w:val="pl-PL"/>
        </w:rPr>
        <w:t>I</w:t>
      </w:r>
      <w:r>
        <w:rPr>
          <w:b/>
          <w:bCs/>
          <w:sz w:val="36"/>
        </w:rPr>
        <w:t xml:space="preserve"> Dolnośląski Konkurs Recytatorski</w:t>
      </w:r>
    </w:p>
    <w:p>
      <w:pPr>
        <w:pStyle w:val="3"/>
        <w:rPr>
          <w:i/>
        </w:rPr>
      </w:pPr>
      <w:r>
        <w:t xml:space="preserve">Poezji i Prozy – </w:t>
      </w:r>
      <w:r>
        <w:rPr>
          <w:i/>
        </w:rPr>
        <w:t>Jan Paweł II</w:t>
      </w:r>
    </w:p>
    <w:p>
      <w:pPr>
        <w:pStyle w:val="6"/>
        <w:rPr>
          <w:b/>
          <w:color w:val="008000"/>
        </w:rPr>
      </w:pPr>
    </w:p>
    <w:p>
      <w:pPr>
        <w:pStyle w:val="6"/>
        <w:rPr>
          <w:b/>
          <w:color w:val="008000"/>
        </w:rPr>
      </w:pPr>
      <w:r>
        <w:rPr>
          <w:rFonts w:hint="default"/>
          <w:b/>
          <w:color w:val="008000"/>
          <w:lang w:val="pl-PL"/>
        </w:rPr>
        <w:t>09</w:t>
      </w:r>
      <w:r>
        <w:rPr>
          <w:b/>
          <w:color w:val="008000"/>
        </w:rPr>
        <w:t xml:space="preserve"> maja 202</w:t>
      </w:r>
      <w:r>
        <w:rPr>
          <w:rFonts w:hint="default"/>
          <w:b/>
          <w:color w:val="008000"/>
          <w:lang w:val="pl-PL"/>
        </w:rPr>
        <w:t>3</w:t>
      </w:r>
      <w:r>
        <w:rPr>
          <w:b/>
          <w:color w:val="008000"/>
        </w:rPr>
        <w:t xml:space="preserve"> r.</w:t>
      </w:r>
    </w:p>
    <w:p>
      <w:pPr>
        <w:rPr>
          <w:color w:val="993366"/>
        </w:rPr>
      </w:pPr>
      <w:r>
        <w:rPr>
          <w:b/>
          <w:color w:val="993366"/>
        </w:rPr>
        <w:t>Kategoria II- recytacja: /kl. VII-VIII/</w:t>
      </w:r>
      <w:r>
        <w:rPr>
          <w:color w:val="993366"/>
        </w:rPr>
        <w:tab/>
      </w:r>
    </w:p>
    <w:p>
      <w:pPr>
        <w:rPr>
          <w:b/>
          <w:color w:val="0000FF"/>
        </w:rPr>
      </w:pPr>
    </w:p>
    <w:tbl>
      <w:tblPr>
        <w:tblStyle w:val="7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060"/>
        <w:gridCol w:w="3240"/>
        <w:gridCol w:w="2880"/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Imię i nazwisko recytatora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Repertuar</w:t>
            </w:r>
          </w:p>
          <w:p>
            <w:pPr>
              <w:rPr>
                <w:b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4316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r>
              <w:t>1.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Barbara Michalska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„Dla towarzyszów drogi”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Jan Paweł II</w:t>
            </w:r>
          </w:p>
          <w:p>
            <w:pPr>
              <w:rPr>
                <w:rFonts w:hint="default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Szkoła Podstawowa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 Bystrzycy Górnej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r>
              <w:t xml:space="preserve">2. 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Emilia Dymitruk</w:t>
            </w:r>
          </w:p>
          <w:p>
            <w:pPr>
              <w:rPr>
                <w:rFonts w:hint="default"/>
                <w:b/>
                <w:lang w:val="pl-PL"/>
              </w:rPr>
            </w:pP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„Prośba Jana”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Jan Paweł II</w:t>
            </w:r>
          </w:p>
          <w:p/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Szkoła Podstawowa</w:t>
            </w:r>
          </w:p>
          <w:p>
            <w:r>
              <w:rPr>
                <w:rFonts w:hint="default"/>
                <w:lang w:val="pl-PL"/>
              </w:rPr>
              <w:t>w Bystrzycy Górnej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Kornelia Zięba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„Śladami Twoich stóp”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Żaneta Król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Szkoła Podstawowa 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 Marcinowicach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Nikola Legiejew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„Odkupienie szuka Twego kształtu, aby wejść w niepokój ludzi”/frag. „Siostry” K.Wojtyła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Szkoła Podstawowa 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 Marcinowicach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Martyna Wybraniec</w:t>
            </w:r>
          </w:p>
          <w:p>
            <w:pPr>
              <w:rPr>
                <w:rFonts w:hint="default"/>
                <w:b/>
                <w:lang w:val="pl-PL"/>
              </w:rPr>
            </w:pP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„Myśląc Ojczyzna”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Karol.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Szkoła Podstawowa nr 5 w Wałbrzychu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Łukasz Sobecki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„Pieśń o Bogu ukrytym”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Jan Paweł II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Szkoła Podstawowa w Budzowie z filią w Grodziszczu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Martyna Moczko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„Kim byłeś Janie Pawle II”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Maria Przybylska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Szkoła Podstawowa w Budzowie z filią w Grodziszczu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 xml:space="preserve">Martyna Korkiewicz 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,, Co mi mówisz”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SP. Nr 6 w Świdnicy 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5" w:type="dxa"/>
            <w:gridSpan w:val="5"/>
            <w:noWrap w:val="0"/>
            <w:vAlign w:val="top"/>
          </w:tcPr>
          <w:p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kategoria: poezja śpiewana /kl.VII-VIII/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r>
              <w:rPr>
                <w:rFonts w:hint="default"/>
                <w:lang w:val="pl-PL"/>
              </w:rPr>
              <w:t>9</w:t>
            </w:r>
            <w:r>
              <w:t>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Trio w składzie: Zofia Bekas, Lena Szyszka, Hanna Bilska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„Bo nie zastąpi Ciebie nikt”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Szkoła Podstawowa 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 Bystrzycy Górnej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r>
              <w:rPr>
                <w:rFonts w:hint="default"/>
                <w:lang w:val="pl-PL"/>
              </w:rPr>
              <w:t>10</w:t>
            </w:r>
            <w:r>
              <w:t>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Duet w składzie: Oliwia Lachowicz, Wiktoria Świętoń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„Bo nie zastąpi Ciebie nikt”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muz. Romuald Lipko</w:t>
            </w:r>
          </w:p>
        </w:tc>
        <w:tc>
          <w:tcPr>
            <w:tcW w:w="2880" w:type="dxa"/>
            <w:noWrap w:val="0"/>
            <w:vAlign w:val="top"/>
          </w:tcPr>
          <w:p>
            <w:r>
              <w:rPr>
                <w:rFonts w:hint="default"/>
                <w:lang w:val="pl-PL"/>
              </w:rPr>
              <w:t>Szkoła Podstawowa w Budzowie z filią w Grodziszczu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11.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Trio w składzie: Zuzanna Lelas, Lena Kempska, Alan Kostek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„Serdecznym atramentem”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Niepubliczna Katolicka Szkoła Podstawowa Caritas w Kraszowicach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12.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Duet w składzie: Agata Majchrzak, Sabina Drozdowicz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„Barka dla Jana Pawła II”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Szkoła Podstawowa w Bystrzycy Górnej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45" w:type="dxa"/>
            <w:gridSpan w:val="5"/>
            <w:noWrap w:val="0"/>
            <w:vAlign w:val="top"/>
          </w:tcPr>
          <w:p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kategoria: recytacja /szkoły średnie/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r>
              <w:rPr>
                <w:rFonts w:hint="default"/>
                <w:lang w:val="pl-PL"/>
              </w:rPr>
              <w:t>13</w:t>
            </w:r>
            <w:r>
              <w:t>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Grzegorz Smolbik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„Cierpienie”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Zespół Szkół Budowlano-Elektrycznych w Świdnicy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r>
              <w:rPr>
                <w:rFonts w:hint="default"/>
                <w:lang w:val="pl-PL"/>
              </w:rPr>
              <w:t>14</w:t>
            </w:r>
            <w:r>
              <w:t>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Dominika Ziomek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„Nad Twoją białą mogiłą”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K.Wojtyła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Liceum Ogólnokształcące w Ząbkowicach Śląskich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15.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Wiktor Pawlak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„Cierpienie”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K.Wojtyła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Wałbrzych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t>1</w:t>
            </w:r>
            <w:r>
              <w:rPr>
                <w:rFonts w:hint="default"/>
                <w:lang w:val="pl-PL"/>
              </w:rPr>
              <w:t>6.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Natalia Rybotycka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„Wyjdź”  Jan Paweł II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Wałbrzych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17.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Nicola Szmit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„Uwielbiam Cię”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Wałbrzych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18.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Kinga Baran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„Renesansowy psałterz”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Karol Wojtyła </w:t>
            </w:r>
          </w:p>
          <w:p>
            <w:pPr>
              <w:rPr>
                <w:rFonts w:hint="default"/>
                <w:lang w:val="pl-PL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Wałbrzych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19.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Szymon Antonowicz</w:t>
            </w:r>
          </w:p>
          <w:p>
            <w:pPr>
              <w:rPr>
                <w:rFonts w:hint="default"/>
                <w:b/>
                <w:lang w:val="pl-PL"/>
              </w:rPr>
            </w:pP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„Pieśń poranna”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Młodzieżowy Dom Kultury w Świdnicy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Zuzanna Gzyl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„Zdumienie nad jednorodzonym” 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Młodzieżowy Dom Kultury w Świdnicy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21.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Marcelina Wójcik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„Krzyk” Karol Wojtyła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Młodzieżowy Dom Kultury w Świdnicy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5" w:type="dxa"/>
            <w:gridSpan w:val="5"/>
            <w:noWrap w:val="0"/>
            <w:vAlign w:val="top"/>
          </w:tcPr>
          <w:p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kategoria :poezja śpiewana /szkoły średnie/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r>
              <w:rPr>
                <w:rFonts w:hint="default"/>
                <w:lang w:val="pl-PL"/>
              </w:rPr>
              <w:t>22</w:t>
            </w:r>
            <w:r>
              <w:t>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Angelika Warmuz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„Gdy modlitwa płynie”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muz. Tadeusz Szarwaryn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Zespół Szkół Ekonomicznych w Świdnicy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23.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Agata Woźniczka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t>„</w:t>
            </w:r>
            <w:r>
              <w:rPr>
                <w:rFonts w:hint="default"/>
                <w:lang w:val="pl-PL"/>
              </w:rPr>
              <w:t>Pieśń poranna” sł. K. Wojtyła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akompaniament własny</w:t>
            </w:r>
          </w:p>
          <w:p/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Liceum Ogólnokształcące w Ząbkowicach Śląskich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b/>
                <w:lang w:val="pl-PL"/>
              </w:rPr>
              <w:t>Ł</w:t>
            </w:r>
            <w:r>
              <w:rPr>
                <w:rFonts w:hint="default"/>
                <w:b/>
                <w:lang w:val="pl-PL"/>
              </w:rPr>
              <w:t>ucja Machnik</w:t>
            </w:r>
          </w:p>
          <w:p>
            <w:pPr>
              <w:rPr>
                <w:b/>
              </w:rPr>
            </w:pPr>
          </w:p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 xml:space="preserve"> 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t>„</w:t>
            </w:r>
            <w:r>
              <w:rPr>
                <w:rFonts w:hint="default"/>
                <w:lang w:val="pl-PL"/>
              </w:rPr>
              <w:t>Opowieść o drzewie zranionym” sł. K.Wojtyła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muz. Magdalena Przepióra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akompaniament własny</w:t>
            </w:r>
          </w:p>
        </w:tc>
        <w:tc>
          <w:tcPr>
            <w:tcW w:w="2880" w:type="dxa"/>
            <w:noWrap w:val="0"/>
            <w:vAlign w:val="top"/>
          </w:tcPr>
          <w:p>
            <w:r>
              <w:rPr>
                <w:rFonts w:hint="default"/>
                <w:lang w:val="pl-PL"/>
              </w:rPr>
              <w:t>Liceum Ogólnokształcące w Ząbkowicach Śląskich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25.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Nicoll Bednarz</w:t>
            </w:r>
          </w:p>
          <w:p>
            <w:pPr>
              <w:rPr>
                <w:rFonts w:hint="default"/>
                <w:b/>
                <w:lang w:val="pl-PL"/>
              </w:rPr>
            </w:pPr>
          </w:p>
          <w:p>
            <w:pPr>
              <w:rPr>
                <w:rFonts w:hint="default"/>
                <w:b/>
                <w:lang w:val="pl-PL"/>
              </w:rPr>
            </w:pP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„Widzisz szlak na niebie”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„Ojcze świętych marzeń”</w:t>
            </w:r>
          </w:p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akompaniament własny</w:t>
            </w:r>
          </w:p>
        </w:tc>
        <w:tc>
          <w:tcPr>
            <w:tcW w:w="2880" w:type="dxa"/>
            <w:noWrap w:val="0"/>
            <w:vAlign w:val="top"/>
          </w:tcPr>
          <w:p>
            <w:r>
              <w:rPr>
                <w:rFonts w:hint="default"/>
                <w:lang w:val="pl-PL"/>
              </w:rPr>
              <w:t>Liceum Ogólnokształcące w Ząbkowicach Śląskich</w:t>
            </w:r>
          </w:p>
          <w:p/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26.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Weronika Strasz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„Miłość mi wszystko wyjaśniła”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Wałbrzych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27.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Zuzanna Złotnicka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„Franciszkańska 3”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I Liceum Ogólnokształcące w Dzierżoniowie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28.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Natalia Gaweł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„”Tłumy serc”</w:t>
            </w:r>
          </w:p>
        </w:tc>
        <w:tc>
          <w:tcPr>
            <w:tcW w:w="2880" w:type="dxa"/>
            <w:noWrap w:val="0"/>
            <w:vAlign w:val="top"/>
          </w:tcPr>
          <w:p>
            <w:r>
              <w:rPr>
                <w:rFonts w:hint="default"/>
                <w:lang w:val="pl-PL"/>
              </w:rPr>
              <w:t>II Liceum Ogólnokształcące w Dzierżoniowie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29.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Izabela Kiepiela</w:t>
            </w:r>
          </w:p>
          <w:p>
            <w:pPr>
              <w:rPr>
                <w:rFonts w:hint="default"/>
                <w:b/>
                <w:lang w:val="pl-PL"/>
              </w:rPr>
            </w:pPr>
          </w:p>
          <w:p>
            <w:pPr>
              <w:rPr>
                <w:rFonts w:hint="default"/>
                <w:b/>
                <w:lang w:val="pl-PL"/>
              </w:rPr>
            </w:pP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„Miłość mi wszystko wyjaśniła”, muz. Rafał Borkowy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Zespół Szkół Zawodowych w Ząbkowicach Śląskich</w:t>
            </w: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30.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Maja Cędrowicz</w:t>
            </w:r>
          </w:p>
          <w:p>
            <w:pPr>
              <w:rPr>
                <w:rFonts w:hint="default"/>
                <w:b/>
                <w:lang w:val="pl-PL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„Strumień”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Zespół Szkół nr 3 w Dzierżoniowie</w:t>
            </w:r>
          </w:p>
          <w:p>
            <w:pPr>
              <w:rPr>
                <w:rFonts w:hint="default"/>
                <w:lang w:val="pl-PL"/>
              </w:rPr>
            </w:pPr>
          </w:p>
        </w:tc>
        <w:tc>
          <w:tcPr>
            <w:tcW w:w="431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31.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hint="default"/>
                <w:b/>
                <w:lang w:val="pl-PL"/>
              </w:rPr>
            </w:pPr>
            <w:r>
              <w:rPr>
                <w:rFonts w:hint="default"/>
                <w:b/>
                <w:lang w:val="pl-PL"/>
              </w:rPr>
              <w:t>Klaudia Kutyba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„Zostań z nami” muz. Dorota Osińska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Młodzieżowy Dom Kultury w Świdnicy</w:t>
            </w:r>
          </w:p>
        </w:tc>
        <w:tc>
          <w:tcPr>
            <w:tcW w:w="4316" w:type="dxa"/>
            <w:noWrap w:val="0"/>
            <w:vAlign w:val="top"/>
          </w:tcPr>
          <w:p/>
        </w:tc>
      </w:tr>
    </w:tbl>
    <w:p/>
    <w:p/>
    <w:p>
      <w:bookmarkStart w:id="0" w:name="_GoBack"/>
      <w:bookmarkEnd w:id="0"/>
    </w:p>
    <w:sectPr>
      <w:pgSz w:w="16838" w:h="11906" w:orient="landscape"/>
      <w:pgMar w:top="1418" w:right="1418" w:bottom="1418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0518E"/>
    <w:multiLevelType w:val="singleLevel"/>
    <w:tmpl w:val="6A00518E"/>
    <w:lvl w:ilvl="0" w:tentative="0">
      <w:start w:val="1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24EAB"/>
    <w:rsid w:val="01F45243"/>
    <w:rsid w:val="15511E05"/>
    <w:rsid w:val="15824EAB"/>
    <w:rsid w:val="3074552E"/>
    <w:rsid w:val="4482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uiPriority w:val="0"/>
    <w:pPr>
      <w:keepNext/>
      <w:outlineLvl w:val="0"/>
    </w:pPr>
    <w:rPr>
      <w:b/>
      <w:bCs/>
      <w:sz w:val="36"/>
    </w:rPr>
  </w:style>
  <w:style w:type="paragraph" w:styleId="3">
    <w:name w:val="heading 2"/>
    <w:basedOn w:val="1"/>
    <w:next w:val="1"/>
    <w:uiPriority w:val="0"/>
    <w:pPr>
      <w:keepNext/>
      <w:jc w:val="center"/>
      <w:outlineLvl w:val="1"/>
    </w:pPr>
    <w:rPr>
      <w:b/>
      <w:bCs/>
      <w:sz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</w:rPr>
  </w:style>
  <w:style w:type="table" w:styleId="7">
    <w:name w:val="Table Grid"/>
    <w:basedOn w:val="5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2023-05-05T08:59:00Z</dcterms:created>
  <dc:creator>wziobrowska</dc:creator>
  <cp:lastModifiedBy>m.koszyk</cp:lastModifiedBy>
  <cp:lastPrinted>2023-05-05T13:39:00Z</cp:lastPrinted>
  <dcterms:modified xsi:type="dcterms:W3CDTF">2023-05-08T11:59:27Z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F342019EFA8248EF9391427B70EBA13C</vt:lpwstr>
  </property>
</Properties>
</file>