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F3F07" w14:textId="5115687F" w:rsidR="00DD35B0" w:rsidRDefault="00DD35B0" w:rsidP="00DD35B0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="Arial" w:hAnsi="Arial" w:cs="Arial"/>
          <w:color w:val="4C2821"/>
          <w:sz w:val="21"/>
          <w:szCs w:val="21"/>
        </w:rPr>
      </w:pPr>
      <w:r>
        <w:rPr>
          <w:rFonts w:ascii="Arial" w:hAnsi="Arial" w:cs="Arial"/>
          <w:b/>
          <w:bCs/>
          <w:noProof/>
          <w:color w:val="4C2821"/>
          <w:sz w:val="21"/>
          <w:szCs w:val="21"/>
        </w:rPr>
        <w:drawing>
          <wp:inline distT="0" distB="0" distL="0" distR="0" wp14:anchorId="7F229499" wp14:editId="3E27C75F">
            <wp:extent cx="858317" cy="85831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947" cy="861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8EB856" w14:textId="0A6CDF4D" w:rsidR="00DD35B0" w:rsidRDefault="00DD35B0" w:rsidP="00DD35B0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C2821"/>
          <w:sz w:val="21"/>
          <w:szCs w:val="21"/>
        </w:rPr>
      </w:pPr>
      <w:r>
        <w:rPr>
          <w:rStyle w:val="Pogrubienie"/>
          <w:rFonts w:ascii="Arial" w:hAnsi="Arial" w:cs="Arial"/>
          <w:color w:val="4C2821"/>
          <w:sz w:val="21"/>
          <w:szCs w:val="21"/>
        </w:rPr>
        <w:t>KLAUZULA INFORMACYJNA – MONITORING WIZYJNY</w:t>
      </w:r>
    </w:p>
    <w:p w14:paraId="324298E7" w14:textId="77777777" w:rsidR="00DD35B0" w:rsidRDefault="00DD35B0" w:rsidP="00DD35B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C2821"/>
          <w:sz w:val="21"/>
          <w:szCs w:val="21"/>
        </w:rPr>
      </w:pPr>
      <w:r>
        <w:rPr>
          <w:rFonts w:ascii="Arial" w:hAnsi="Arial" w:cs="Arial"/>
          <w:color w:val="4C2821"/>
          <w:sz w:val="21"/>
          <w:szCs w:val="21"/>
        </w:rPr>
        <w:t> </w:t>
      </w:r>
    </w:p>
    <w:p w14:paraId="3FF0B1B5" w14:textId="731C46CC" w:rsidR="00DD35B0" w:rsidRPr="00DD35B0" w:rsidRDefault="00DD35B0" w:rsidP="00DD35B0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iCs/>
          <w:color w:val="4C2821"/>
          <w:sz w:val="21"/>
          <w:szCs w:val="21"/>
        </w:rPr>
      </w:pPr>
      <w:r w:rsidRPr="00DD35B0">
        <w:rPr>
          <w:rStyle w:val="Uwydatnienie"/>
          <w:rFonts w:ascii="Arial" w:hAnsi="Arial" w:cs="Arial"/>
          <w:i w:val="0"/>
          <w:iCs w:val="0"/>
          <w:color w:val="4C2821"/>
          <w:sz w:val="21"/>
          <w:szCs w:val="21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(„RODO”), informuję, że na terenie  Młodzieżow</w:t>
      </w:r>
      <w:r w:rsidRPr="00DD35B0">
        <w:rPr>
          <w:rStyle w:val="Uwydatnienie"/>
          <w:rFonts w:ascii="Arial" w:hAnsi="Arial" w:cs="Arial"/>
          <w:i w:val="0"/>
          <w:iCs w:val="0"/>
          <w:color w:val="4C2821"/>
          <w:sz w:val="21"/>
          <w:szCs w:val="21"/>
        </w:rPr>
        <w:t>ego</w:t>
      </w:r>
      <w:r w:rsidRPr="00DD35B0">
        <w:rPr>
          <w:rStyle w:val="Uwydatnienie"/>
          <w:rFonts w:ascii="Arial" w:hAnsi="Arial" w:cs="Arial"/>
          <w:i w:val="0"/>
          <w:iCs w:val="0"/>
          <w:color w:val="4C2821"/>
          <w:sz w:val="21"/>
          <w:szCs w:val="21"/>
        </w:rPr>
        <w:t xml:space="preserve"> Dom</w:t>
      </w:r>
      <w:r w:rsidRPr="00DD35B0">
        <w:rPr>
          <w:rStyle w:val="Uwydatnienie"/>
          <w:rFonts w:ascii="Arial" w:hAnsi="Arial" w:cs="Arial"/>
          <w:i w:val="0"/>
          <w:iCs w:val="0"/>
          <w:color w:val="4C2821"/>
          <w:sz w:val="21"/>
          <w:szCs w:val="21"/>
        </w:rPr>
        <w:t>u</w:t>
      </w:r>
      <w:r w:rsidRPr="00DD35B0">
        <w:rPr>
          <w:rStyle w:val="Uwydatnienie"/>
          <w:rFonts w:ascii="Arial" w:hAnsi="Arial" w:cs="Arial"/>
          <w:i w:val="0"/>
          <w:iCs w:val="0"/>
          <w:color w:val="4C2821"/>
          <w:sz w:val="21"/>
          <w:szCs w:val="21"/>
        </w:rPr>
        <w:t xml:space="preserve"> Kultury im. Mieczysława Kozara – Słobódzkiego w Świdnicy umieszczono kamery monitoringu wizyjnego.  </w:t>
      </w:r>
    </w:p>
    <w:p w14:paraId="17266F90" w14:textId="31E0BC44" w:rsidR="00DD35B0" w:rsidRDefault="00DD35B0" w:rsidP="00DD35B0">
      <w:pPr>
        <w:pStyle w:val="NormalnyWeb"/>
        <w:numPr>
          <w:ilvl w:val="0"/>
          <w:numId w:val="1"/>
        </w:numPr>
        <w:shd w:val="clear" w:color="auto" w:fill="FFFFFF"/>
        <w:spacing w:after="0"/>
        <w:jc w:val="both"/>
        <w:rPr>
          <w:rFonts w:ascii="Arial" w:hAnsi="Arial" w:cs="Arial"/>
          <w:b/>
          <w:bCs/>
          <w:color w:val="4C2821"/>
          <w:sz w:val="22"/>
          <w:szCs w:val="22"/>
        </w:rPr>
      </w:pPr>
      <w:r w:rsidRPr="00DD35B0">
        <w:rPr>
          <w:rFonts w:ascii="Arial" w:hAnsi="Arial" w:cs="Arial"/>
          <w:b/>
          <w:bCs/>
          <w:color w:val="4C2821"/>
          <w:sz w:val="22"/>
          <w:szCs w:val="22"/>
        </w:rPr>
        <w:t>Administratorem Pana/Pani danych osobowych</w:t>
      </w:r>
      <w:r w:rsidRPr="00DD35B0">
        <w:rPr>
          <w:rFonts w:ascii="Arial" w:hAnsi="Arial" w:cs="Arial"/>
          <w:b/>
          <w:bCs/>
          <w:color w:val="4C2821"/>
          <w:sz w:val="22"/>
          <w:szCs w:val="22"/>
        </w:rPr>
        <w:t xml:space="preserve"> w postaci utrwalonego obrazu zawierającego wizerunek osoby</w:t>
      </w:r>
      <w:r w:rsidRPr="00DD35B0">
        <w:rPr>
          <w:rFonts w:ascii="Arial" w:hAnsi="Arial" w:cs="Arial"/>
          <w:b/>
          <w:bCs/>
          <w:color w:val="4C2821"/>
          <w:sz w:val="22"/>
          <w:szCs w:val="22"/>
        </w:rPr>
        <w:t xml:space="preserve"> jest Młodzieżowy Dom Kultury im. Mieczysława Kozara – Słobódzkiego w Świdnicy ul. Nauczycielska 2, 58 – 100 Świdnica</w:t>
      </w:r>
      <w:r w:rsidRPr="00DD35B0">
        <w:rPr>
          <w:rFonts w:ascii="Arial" w:hAnsi="Arial" w:cs="Arial"/>
          <w:color w:val="4C2821"/>
          <w:sz w:val="22"/>
          <w:szCs w:val="22"/>
        </w:rPr>
        <w:t xml:space="preserve"> </w:t>
      </w:r>
      <w:proofErr w:type="spellStart"/>
      <w:r w:rsidRPr="00DD35B0">
        <w:rPr>
          <w:rFonts w:ascii="Arial" w:hAnsi="Arial" w:cs="Arial"/>
          <w:b/>
          <w:bCs/>
          <w:color w:val="4C2821"/>
          <w:sz w:val="22"/>
          <w:szCs w:val="22"/>
        </w:rPr>
        <w:t>tel</w:t>
      </w:r>
      <w:proofErr w:type="spellEnd"/>
      <w:r w:rsidRPr="00DD35B0">
        <w:rPr>
          <w:rFonts w:ascii="Arial" w:hAnsi="Arial" w:cs="Arial"/>
          <w:b/>
          <w:bCs/>
          <w:color w:val="4C2821"/>
          <w:sz w:val="22"/>
          <w:szCs w:val="22"/>
        </w:rPr>
        <w:t xml:space="preserve">/fax. 74/8513330, adres email: </w:t>
      </w:r>
      <w:hyperlink r:id="rId6" w:history="1">
        <w:r w:rsidRPr="00DD35B0">
          <w:rPr>
            <w:rFonts w:ascii="Arial" w:hAnsi="Arial" w:cs="Arial"/>
            <w:b/>
            <w:bCs/>
            <w:color w:val="0000FF"/>
            <w:sz w:val="22"/>
            <w:szCs w:val="22"/>
            <w:u w:val="single"/>
          </w:rPr>
          <w:t>sekretariat@mdk.swidnica.pl</w:t>
        </w:r>
      </w:hyperlink>
      <w:r w:rsidRPr="00DD35B0">
        <w:rPr>
          <w:rFonts w:ascii="Arial" w:hAnsi="Arial" w:cs="Arial"/>
          <w:b/>
          <w:bCs/>
          <w:color w:val="4C2821"/>
          <w:sz w:val="22"/>
          <w:szCs w:val="22"/>
        </w:rPr>
        <w:t xml:space="preserve">  Jednocześnie informujemy, że kontakt z Inspektorem Ochrony Danych jest możliwy w siedzibie ośrodka lub mailowo pod adresem: </w:t>
      </w:r>
      <w:hyperlink r:id="rId7" w:history="1">
        <w:r w:rsidRPr="00DD35B0">
          <w:rPr>
            <w:rFonts w:ascii="Arial" w:hAnsi="Arial" w:cs="Arial"/>
            <w:b/>
            <w:bCs/>
            <w:color w:val="0000FF"/>
            <w:sz w:val="22"/>
            <w:szCs w:val="22"/>
            <w:u w:val="single"/>
          </w:rPr>
          <w:t>iod@mdk.swidnica.pl</w:t>
        </w:r>
      </w:hyperlink>
      <w:r w:rsidRPr="00DD35B0">
        <w:rPr>
          <w:rFonts w:ascii="Arial" w:hAnsi="Arial" w:cs="Arial"/>
          <w:b/>
          <w:bCs/>
          <w:color w:val="4C2821"/>
          <w:sz w:val="22"/>
          <w:szCs w:val="22"/>
        </w:rPr>
        <w:t xml:space="preserve">.  </w:t>
      </w:r>
    </w:p>
    <w:p w14:paraId="15A34157" w14:textId="77777777" w:rsidR="00DD35B0" w:rsidRPr="00DD35B0" w:rsidRDefault="00DD35B0" w:rsidP="00DD35B0">
      <w:pPr>
        <w:pStyle w:val="NormalnyWeb"/>
        <w:shd w:val="clear" w:color="auto" w:fill="FFFFFF"/>
        <w:spacing w:after="0"/>
        <w:jc w:val="both"/>
        <w:rPr>
          <w:rFonts w:ascii="Arial" w:hAnsi="Arial" w:cs="Arial"/>
          <w:b/>
          <w:bCs/>
          <w:color w:val="4C2821"/>
          <w:sz w:val="22"/>
          <w:szCs w:val="22"/>
        </w:rPr>
      </w:pPr>
    </w:p>
    <w:p w14:paraId="353BDA8C" w14:textId="6341B0F5" w:rsidR="00DD35B0" w:rsidRPr="00DD35B0" w:rsidRDefault="00DD35B0" w:rsidP="00DD35B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C2821"/>
          <w:sz w:val="22"/>
          <w:szCs w:val="22"/>
        </w:rPr>
      </w:pPr>
      <w:r w:rsidRPr="00DD35B0">
        <w:rPr>
          <w:rFonts w:ascii="Arial" w:hAnsi="Arial" w:cs="Arial"/>
          <w:color w:val="4C2821"/>
          <w:sz w:val="22"/>
          <w:szCs w:val="22"/>
        </w:rPr>
        <w:t xml:space="preserve">Celem przetwarzania danych osobowych jest zapewnienie bezpieczeństwa osób </w:t>
      </w:r>
      <w:r w:rsidR="00B4636D">
        <w:rPr>
          <w:rFonts w:ascii="Arial" w:hAnsi="Arial" w:cs="Arial"/>
          <w:color w:val="4C2821"/>
          <w:sz w:val="22"/>
          <w:szCs w:val="22"/>
        </w:rPr>
        <w:t xml:space="preserve">                        </w:t>
      </w:r>
      <w:r w:rsidRPr="00DD35B0">
        <w:rPr>
          <w:rFonts w:ascii="Arial" w:hAnsi="Arial" w:cs="Arial"/>
          <w:color w:val="4C2821"/>
          <w:sz w:val="22"/>
          <w:szCs w:val="22"/>
        </w:rPr>
        <w:t xml:space="preserve">i ochrona mienia. Podstawą prawną przetwarzania danych osobowych jest art. 6 ust. 1 lit e  RODO  jakim jest przetwarzanie niezbędne do wykonania zadania realizowanego w interesie publicznym. Monitoring wizyjny zorganizowano zgodnie  z przepisami  art. 9a. </w:t>
      </w:r>
      <w:r w:rsidRPr="00DD35B0">
        <w:rPr>
          <w:rFonts w:ascii="Arial" w:hAnsi="Arial" w:cs="Arial"/>
          <w:color w:val="4C2821"/>
          <w:sz w:val="22"/>
          <w:szCs w:val="22"/>
        </w:rPr>
        <w:t xml:space="preserve"> </w:t>
      </w:r>
      <w:r w:rsidRPr="00DD35B0">
        <w:rPr>
          <w:rFonts w:ascii="Arial" w:hAnsi="Arial" w:cs="Arial"/>
          <w:color w:val="4C2821"/>
          <w:sz w:val="22"/>
          <w:szCs w:val="22"/>
        </w:rPr>
        <w:t>ustawy o samorządzie gminnym oraz art. 22 ² Kodeksu Pracy.</w:t>
      </w:r>
    </w:p>
    <w:p w14:paraId="2916D3BD" w14:textId="0F4CAF3B" w:rsidR="00DD35B0" w:rsidRPr="00DD35B0" w:rsidRDefault="00DD35B0" w:rsidP="00DD35B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C2821"/>
          <w:sz w:val="22"/>
          <w:szCs w:val="22"/>
        </w:rPr>
      </w:pPr>
      <w:r w:rsidRPr="00DD35B0">
        <w:rPr>
          <w:rFonts w:ascii="Arial" w:hAnsi="Arial" w:cs="Arial"/>
          <w:color w:val="4C2821"/>
          <w:sz w:val="22"/>
          <w:szCs w:val="22"/>
        </w:rPr>
        <w:t xml:space="preserve">Monitoringiem objęto: wejście główne, parking, </w:t>
      </w:r>
      <w:r>
        <w:rPr>
          <w:rFonts w:ascii="Arial" w:hAnsi="Arial" w:cs="Arial"/>
          <w:color w:val="4C2821"/>
          <w:sz w:val="22"/>
          <w:szCs w:val="22"/>
        </w:rPr>
        <w:t>klatka schodowa, ciągi komunikacyjne</w:t>
      </w:r>
      <w:r w:rsidR="00B4636D">
        <w:rPr>
          <w:rFonts w:ascii="Arial" w:hAnsi="Arial" w:cs="Arial"/>
          <w:color w:val="4C2821"/>
          <w:sz w:val="22"/>
          <w:szCs w:val="22"/>
        </w:rPr>
        <w:t xml:space="preserve">, </w:t>
      </w:r>
      <w:r w:rsidRPr="00DD35B0">
        <w:rPr>
          <w:rFonts w:ascii="Arial" w:hAnsi="Arial" w:cs="Arial"/>
          <w:color w:val="4C2821"/>
          <w:sz w:val="22"/>
          <w:szCs w:val="22"/>
        </w:rPr>
        <w:t xml:space="preserve">teren </w:t>
      </w:r>
      <w:r w:rsidRPr="00DD35B0">
        <w:rPr>
          <w:rFonts w:ascii="Arial" w:hAnsi="Arial" w:cs="Arial"/>
          <w:color w:val="4C2821"/>
          <w:sz w:val="22"/>
          <w:szCs w:val="22"/>
        </w:rPr>
        <w:t>wokół budynku</w:t>
      </w:r>
      <w:r w:rsidRPr="00DD35B0">
        <w:rPr>
          <w:rFonts w:ascii="Arial" w:hAnsi="Arial" w:cs="Arial"/>
          <w:color w:val="4C2821"/>
          <w:sz w:val="22"/>
          <w:szCs w:val="22"/>
        </w:rPr>
        <w:t>.</w:t>
      </w:r>
    </w:p>
    <w:p w14:paraId="177EA865" w14:textId="77777777" w:rsidR="00DD35B0" w:rsidRPr="00DD35B0" w:rsidRDefault="00DD35B0" w:rsidP="00DD35B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C2821"/>
          <w:sz w:val="22"/>
          <w:szCs w:val="22"/>
        </w:rPr>
      </w:pPr>
      <w:r w:rsidRPr="00DD35B0">
        <w:rPr>
          <w:rFonts w:ascii="Arial" w:hAnsi="Arial" w:cs="Arial"/>
          <w:color w:val="4C2821"/>
          <w:sz w:val="22"/>
          <w:szCs w:val="22"/>
        </w:rPr>
        <w:t>Odbiorcą Pani/Pan danych osobowych będą organa uprawnione do otrzymywania danych osobowych na podstawie przepisów prawa.</w:t>
      </w:r>
    </w:p>
    <w:p w14:paraId="1B5396FA" w14:textId="77777777" w:rsidR="00DD35B0" w:rsidRPr="00DD35B0" w:rsidRDefault="00DD35B0" w:rsidP="00DD35B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C2821"/>
          <w:sz w:val="22"/>
          <w:szCs w:val="22"/>
        </w:rPr>
      </w:pPr>
      <w:r w:rsidRPr="00DD35B0">
        <w:rPr>
          <w:rFonts w:ascii="Arial" w:hAnsi="Arial" w:cs="Arial"/>
          <w:color w:val="4C2821"/>
          <w:sz w:val="22"/>
          <w:szCs w:val="22"/>
        </w:rPr>
        <w:t>Pani/Pan dane osobowe będą przechowywane 14 dni na urządzeniu rejestrującym</w:t>
      </w:r>
    </w:p>
    <w:p w14:paraId="04FBEFC1" w14:textId="77777777" w:rsidR="00DD35B0" w:rsidRPr="00DD35B0" w:rsidRDefault="00DD35B0" w:rsidP="00DD35B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C2821"/>
          <w:sz w:val="22"/>
          <w:szCs w:val="22"/>
        </w:rPr>
      </w:pPr>
      <w:r w:rsidRPr="00DD35B0">
        <w:rPr>
          <w:rFonts w:ascii="Arial" w:hAnsi="Arial" w:cs="Arial"/>
          <w:color w:val="4C2821"/>
          <w:sz w:val="22"/>
          <w:szCs w:val="22"/>
        </w:rPr>
        <w:t>Jako osobie, której dane dotyczą przysługuje Pani/Panu szereg uprawnień, w tym m.in. prawo dostępu do Pani/Pana danych osobowych lub ich usunięcia. Więcej informacji na temat procesu przetwarzania danych osobowych oraz przysługujących Pani/Panu praw;      dostępu do danych osobowych</w:t>
      </w:r>
      <w:r w:rsidRPr="00DD35B0">
        <w:rPr>
          <w:rFonts w:ascii="Arial" w:hAnsi="Arial" w:cs="Arial"/>
          <w:color w:val="4C2821"/>
          <w:sz w:val="22"/>
          <w:szCs w:val="22"/>
        </w:rPr>
        <w:t xml:space="preserve">, </w:t>
      </w:r>
      <w:r w:rsidRPr="00DD35B0">
        <w:rPr>
          <w:rFonts w:ascii="Arial" w:hAnsi="Arial" w:cs="Arial"/>
          <w:color w:val="4C2821"/>
          <w:sz w:val="22"/>
          <w:szCs w:val="22"/>
        </w:rPr>
        <w:t>prawo do animizacji wizerunku o ile administrator wykaże taką możliwość,</w:t>
      </w:r>
      <w:r w:rsidRPr="00DD35B0">
        <w:rPr>
          <w:rFonts w:ascii="Arial" w:hAnsi="Arial" w:cs="Arial"/>
          <w:color w:val="4C2821"/>
          <w:sz w:val="22"/>
          <w:szCs w:val="22"/>
        </w:rPr>
        <w:t xml:space="preserve"> </w:t>
      </w:r>
      <w:r w:rsidRPr="00DD35B0">
        <w:rPr>
          <w:rFonts w:ascii="Arial" w:hAnsi="Arial" w:cs="Arial"/>
          <w:color w:val="4C2821"/>
          <w:sz w:val="22"/>
          <w:szCs w:val="22"/>
        </w:rPr>
        <w:t>wniesienia sprzeciwu wobec przetwarzania danych osobowych z przyczyn związanych ze swoją szczególną sytuacją,</w:t>
      </w:r>
      <w:r w:rsidRPr="00DD35B0">
        <w:rPr>
          <w:rFonts w:ascii="Arial" w:hAnsi="Arial" w:cs="Arial"/>
          <w:color w:val="4C2821"/>
          <w:sz w:val="22"/>
          <w:szCs w:val="22"/>
        </w:rPr>
        <w:t xml:space="preserve"> </w:t>
      </w:r>
      <w:r w:rsidRPr="00DD35B0">
        <w:rPr>
          <w:rFonts w:ascii="Arial" w:hAnsi="Arial" w:cs="Arial"/>
          <w:color w:val="4C2821"/>
          <w:sz w:val="22"/>
          <w:szCs w:val="22"/>
        </w:rPr>
        <w:t>wniesienia skargi do Prezesa Urzędu Ochrony Danych Osobowych, gdy uzna Pani/Pan, iż przetwarzanie Pani/Pana danych osobowych narusza przepisy ogólnego rozporządzenia o ochronie danych osobowych z dnia 27.04.2016 r.</w:t>
      </w:r>
      <w:r w:rsidRPr="00DD35B0">
        <w:rPr>
          <w:rFonts w:ascii="Arial" w:hAnsi="Arial" w:cs="Arial"/>
          <w:color w:val="4C2821"/>
          <w:sz w:val="22"/>
          <w:szCs w:val="22"/>
        </w:rPr>
        <w:t xml:space="preserve"> tzw. RODO.</w:t>
      </w:r>
    </w:p>
    <w:p w14:paraId="6CFEAC87" w14:textId="5113F071" w:rsidR="00DD35B0" w:rsidRPr="00DD35B0" w:rsidRDefault="00DD35B0" w:rsidP="00DD35B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C2821"/>
          <w:sz w:val="22"/>
          <w:szCs w:val="22"/>
        </w:rPr>
      </w:pPr>
      <w:r w:rsidRPr="00DD35B0">
        <w:rPr>
          <w:rFonts w:ascii="Arial" w:hAnsi="Arial" w:cs="Arial"/>
          <w:color w:val="4C2821"/>
          <w:sz w:val="22"/>
          <w:szCs w:val="22"/>
        </w:rPr>
        <w:t>Pani/Pan dane osobowe nie będą przekazywane do Państwa Trzeciego / organizacji międzynarodowej.</w:t>
      </w:r>
    </w:p>
    <w:p w14:paraId="012DA4E4" w14:textId="77777777" w:rsidR="00DD35B0" w:rsidRDefault="00DD35B0"/>
    <w:sectPr w:rsidR="00DD3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B31A0"/>
    <w:multiLevelType w:val="hybridMultilevel"/>
    <w:tmpl w:val="FFA64CC6"/>
    <w:lvl w:ilvl="0" w:tplc="571424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96B6FFC"/>
    <w:multiLevelType w:val="hybridMultilevel"/>
    <w:tmpl w:val="F2264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5B0"/>
    <w:rsid w:val="00B4636D"/>
    <w:rsid w:val="00DD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B4197"/>
  <w15:chartTrackingRefBased/>
  <w15:docId w15:val="{75D9E621-45F8-4095-A0BE-13385BED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D3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D35B0"/>
    <w:rPr>
      <w:b/>
      <w:bCs/>
    </w:rPr>
  </w:style>
  <w:style w:type="character" w:styleId="Uwydatnienie">
    <w:name w:val="Emphasis"/>
    <w:basedOn w:val="Domylnaczcionkaakapitu"/>
    <w:uiPriority w:val="20"/>
    <w:qFormat/>
    <w:rsid w:val="00DD35B0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DD35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1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mdk.swidn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mdk.swidnica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358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Malinowska</dc:creator>
  <cp:keywords/>
  <dc:description/>
  <cp:lastModifiedBy>Bogusława Malinowska</cp:lastModifiedBy>
  <cp:revision>2</cp:revision>
  <dcterms:created xsi:type="dcterms:W3CDTF">2020-12-27T16:41:00Z</dcterms:created>
  <dcterms:modified xsi:type="dcterms:W3CDTF">2020-12-27T16:51:00Z</dcterms:modified>
</cp:coreProperties>
</file>